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C6" w:rsidRDefault="008D78C6" w:rsidP="008D78C6">
      <w:pPr>
        <w:ind w:right="140"/>
        <w:jc w:val="both"/>
        <w:rPr>
          <w:rStyle w:val="1"/>
          <w:rFonts w:eastAsia="Courier New"/>
          <w:sz w:val="28"/>
          <w:szCs w:val="28"/>
        </w:rPr>
      </w:pPr>
    </w:p>
    <w:p w:rsidR="008D78C6" w:rsidRPr="00BB65AD" w:rsidRDefault="00BB65AD" w:rsidP="008D78C6">
      <w:pPr>
        <w:pStyle w:val="2"/>
        <w:shd w:val="clear" w:color="auto" w:fill="auto"/>
        <w:tabs>
          <w:tab w:val="left" w:pos="435"/>
        </w:tabs>
        <w:spacing w:line="240" w:lineRule="auto"/>
        <w:ind w:left="80" w:right="140"/>
        <w:jc w:val="center"/>
        <w:rPr>
          <w:rStyle w:val="1"/>
          <w:b/>
          <w:sz w:val="28"/>
          <w:szCs w:val="28"/>
        </w:rPr>
      </w:pPr>
      <w:r w:rsidRPr="00BB65AD">
        <w:rPr>
          <w:rStyle w:val="1"/>
          <w:b/>
          <w:sz w:val="28"/>
          <w:szCs w:val="28"/>
        </w:rPr>
        <w:t>Материально-техническое обеспечение</w:t>
      </w:r>
    </w:p>
    <w:p w:rsidR="008D78C6" w:rsidRDefault="008D78C6" w:rsidP="008D78C6">
      <w:pPr>
        <w:pStyle w:val="2"/>
        <w:shd w:val="clear" w:color="auto" w:fill="auto"/>
        <w:tabs>
          <w:tab w:val="left" w:pos="435"/>
        </w:tabs>
        <w:spacing w:line="240" w:lineRule="auto"/>
        <w:ind w:left="80" w:right="140"/>
        <w:jc w:val="center"/>
        <w:rPr>
          <w:rStyle w:val="1"/>
          <w:sz w:val="28"/>
          <w:szCs w:val="28"/>
        </w:rPr>
      </w:pPr>
    </w:p>
    <w:p w:rsidR="008D78C6" w:rsidRDefault="008D78C6" w:rsidP="008D78C6">
      <w:pPr>
        <w:pStyle w:val="2"/>
        <w:numPr>
          <w:ilvl w:val="0"/>
          <w:numId w:val="1"/>
        </w:numPr>
        <w:shd w:val="clear" w:color="auto" w:fill="auto"/>
        <w:tabs>
          <w:tab w:val="left" w:pos="435"/>
        </w:tabs>
        <w:spacing w:line="240" w:lineRule="auto"/>
        <w:ind w:left="80" w:right="1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Наименование учреждения: оздоровительный лагерь с дневным пребыванием детей «Родничок» на базе МБОУ « </w:t>
      </w:r>
      <w:proofErr w:type="spellStart"/>
      <w:r>
        <w:rPr>
          <w:rStyle w:val="1"/>
          <w:sz w:val="28"/>
          <w:szCs w:val="28"/>
        </w:rPr>
        <w:t>Грачевская</w:t>
      </w:r>
      <w:proofErr w:type="spellEnd"/>
      <w:r>
        <w:rPr>
          <w:rStyle w:val="1"/>
          <w:sz w:val="28"/>
          <w:szCs w:val="28"/>
        </w:rPr>
        <w:t xml:space="preserve"> СОШ им</w:t>
      </w:r>
      <w:r w:rsidR="00E33686">
        <w:rPr>
          <w:rStyle w:val="1"/>
          <w:sz w:val="28"/>
          <w:szCs w:val="28"/>
        </w:rPr>
        <w:t xml:space="preserve">ени </w:t>
      </w:r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С.Ф.Лиховидова</w:t>
      </w:r>
      <w:proofErr w:type="spellEnd"/>
      <w:r>
        <w:rPr>
          <w:rStyle w:val="1"/>
          <w:sz w:val="28"/>
          <w:szCs w:val="28"/>
        </w:rPr>
        <w:t xml:space="preserve">» </w:t>
      </w:r>
      <w:proofErr w:type="spellStart"/>
      <w:r>
        <w:rPr>
          <w:rStyle w:val="1"/>
          <w:sz w:val="28"/>
          <w:szCs w:val="28"/>
        </w:rPr>
        <w:t>Боковского</w:t>
      </w:r>
      <w:proofErr w:type="spellEnd"/>
      <w:r>
        <w:rPr>
          <w:rStyle w:val="1"/>
          <w:sz w:val="28"/>
          <w:szCs w:val="28"/>
        </w:rPr>
        <w:t xml:space="preserve"> района</w:t>
      </w:r>
    </w:p>
    <w:p w:rsidR="008D78C6" w:rsidRDefault="008D78C6" w:rsidP="008D78C6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Количество</w:t>
      </w:r>
      <w:r>
        <w:rPr>
          <w:rStyle w:val="1"/>
          <w:sz w:val="28"/>
          <w:szCs w:val="28"/>
        </w:rPr>
        <w:tab/>
        <w:t>детей: 20 человек,</w:t>
      </w:r>
    </w:p>
    <w:p w:rsidR="008D78C6" w:rsidRDefault="008D78C6" w:rsidP="008D78C6">
      <w:pPr>
        <w:pStyle w:val="2"/>
        <w:numPr>
          <w:ilvl w:val="0"/>
          <w:numId w:val="1"/>
        </w:numPr>
        <w:shd w:val="clear" w:color="auto" w:fill="auto"/>
        <w:tabs>
          <w:tab w:val="left" w:pos="426"/>
          <w:tab w:val="left" w:pos="10065"/>
        </w:tabs>
        <w:spacing w:line="240" w:lineRule="auto"/>
        <w:ind w:lef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Продолжительность, номер смены: первая смена с 02.06.2025 г. по 25.06.2025 г., продолжительность 18 дней</w:t>
      </w:r>
    </w:p>
    <w:p w:rsidR="008D78C6" w:rsidRDefault="008D78C6" w:rsidP="008D78C6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Режим</w:t>
      </w:r>
      <w:r>
        <w:rPr>
          <w:rStyle w:val="1"/>
          <w:sz w:val="28"/>
          <w:szCs w:val="28"/>
        </w:rPr>
        <w:tab/>
        <w:t>дня: с 8 часов 00 минут до 14 часов 00 минут,</w:t>
      </w:r>
    </w:p>
    <w:p w:rsidR="008D78C6" w:rsidRDefault="008D78C6" w:rsidP="008D78C6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80" w:right="1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Размещение</w:t>
      </w:r>
      <w:r>
        <w:rPr>
          <w:rStyle w:val="1"/>
          <w:sz w:val="28"/>
          <w:szCs w:val="28"/>
        </w:rPr>
        <w:tab/>
        <w:t>объекта: МБОУ «</w:t>
      </w:r>
      <w:proofErr w:type="spellStart"/>
      <w:r>
        <w:rPr>
          <w:rStyle w:val="1"/>
          <w:sz w:val="28"/>
          <w:szCs w:val="28"/>
        </w:rPr>
        <w:t>Грачевская</w:t>
      </w:r>
      <w:proofErr w:type="spellEnd"/>
      <w:r>
        <w:rPr>
          <w:rStyle w:val="1"/>
          <w:sz w:val="28"/>
          <w:szCs w:val="28"/>
        </w:rPr>
        <w:t xml:space="preserve"> СОШ им</w:t>
      </w:r>
      <w:r w:rsidR="00E33686">
        <w:rPr>
          <w:rStyle w:val="1"/>
          <w:sz w:val="28"/>
          <w:szCs w:val="28"/>
        </w:rPr>
        <w:t xml:space="preserve">ени </w:t>
      </w:r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С.Ф.Лиховидова</w:t>
      </w:r>
      <w:proofErr w:type="spellEnd"/>
      <w:r>
        <w:rPr>
          <w:rStyle w:val="1"/>
          <w:sz w:val="28"/>
          <w:szCs w:val="28"/>
        </w:rPr>
        <w:t xml:space="preserve">» </w:t>
      </w:r>
      <w:proofErr w:type="spellStart"/>
      <w:r>
        <w:rPr>
          <w:rStyle w:val="1"/>
          <w:sz w:val="28"/>
          <w:szCs w:val="28"/>
        </w:rPr>
        <w:t>Боковского</w:t>
      </w:r>
      <w:proofErr w:type="spellEnd"/>
      <w:r>
        <w:rPr>
          <w:rStyle w:val="1"/>
          <w:sz w:val="28"/>
          <w:szCs w:val="28"/>
        </w:rPr>
        <w:t xml:space="preserve"> района по адресу: 346241, Ростовская область, </w:t>
      </w:r>
      <w:proofErr w:type="spellStart"/>
      <w:r>
        <w:rPr>
          <w:rStyle w:val="1"/>
          <w:sz w:val="28"/>
          <w:szCs w:val="28"/>
        </w:rPr>
        <w:t>Боковский</w:t>
      </w:r>
      <w:proofErr w:type="spellEnd"/>
      <w:r>
        <w:rPr>
          <w:rStyle w:val="1"/>
          <w:sz w:val="28"/>
          <w:szCs w:val="28"/>
        </w:rPr>
        <w:t xml:space="preserve"> район,</w:t>
      </w:r>
      <w:r w:rsidR="00E33686"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х</w:t>
      </w:r>
      <w:proofErr w:type="gramStart"/>
      <w:r>
        <w:rPr>
          <w:rStyle w:val="1"/>
          <w:sz w:val="28"/>
          <w:szCs w:val="28"/>
        </w:rPr>
        <w:t>.Г</w:t>
      </w:r>
      <w:proofErr w:type="gramEnd"/>
      <w:r>
        <w:rPr>
          <w:rStyle w:val="1"/>
          <w:sz w:val="28"/>
          <w:szCs w:val="28"/>
        </w:rPr>
        <w:t>рачев</w:t>
      </w:r>
      <w:proofErr w:type="spellEnd"/>
      <w:r>
        <w:rPr>
          <w:rStyle w:val="1"/>
          <w:sz w:val="28"/>
          <w:szCs w:val="28"/>
        </w:rPr>
        <w:t>,</w:t>
      </w:r>
      <w:r w:rsidR="00E33686"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ул.Школьная</w:t>
      </w:r>
      <w:proofErr w:type="spellEnd"/>
      <w:r>
        <w:rPr>
          <w:rStyle w:val="1"/>
          <w:sz w:val="28"/>
          <w:szCs w:val="28"/>
        </w:rPr>
        <w:t>,</w:t>
      </w:r>
      <w:r w:rsidR="00E33686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35 .</w:t>
      </w:r>
    </w:p>
    <w:p w:rsidR="008D78C6" w:rsidRDefault="008D78C6" w:rsidP="008D78C6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84" w:hanging="20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Территория: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площадь:26046,04 м</w:t>
      </w:r>
      <w:proofErr w:type="gramStart"/>
      <w:r>
        <w:rPr>
          <w:rStyle w:val="1"/>
          <w:sz w:val="28"/>
          <w:szCs w:val="28"/>
          <w:vertAlign w:val="superscript"/>
        </w:rPr>
        <w:t>2</w:t>
      </w:r>
      <w:proofErr w:type="gramEnd"/>
      <w:r>
        <w:rPr>
          <w:rStyle w:val="1"/>
          <w:sz w:val="28"/>
          <w:szCs w:val="28"/>
        </w:rPr>
        <w:t>,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ограждение: металлическим забором, высотой 3,0 м,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озеленение: площадь зелёных насаждений — не менее 40 %. Кустарники и деревья с ядовитыми плодами отсутствуют. Выезды и входы на территорию образовательной организации, проезды, дорожки к хозяйственным постройкам заасфальтированы.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оборудование: в хозяйственной зоне имеется контейнерная площадка; содержание территории, которую предполагается использовать в оздоровительной кампании: очищена, трава скошена.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На земельном участке выделены следующие зоны: 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зона отдыха,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физкультурно-спортивная зона площадью 150 м</w:t>
      </w:r>
      <w:proofErr w:type="gramStart"/>
      <w:r>
        <w:rPr>
          <w:rStyle w:val="1"/>
          <w:sz w:val="28"/>
          <w:szCs w:val="28"/>
          <w:vertAlign w:val="superscript"/>
        </w:rPr>
        <w:t>2</w:t>
      </w:r>
      <w:proofErr w:type="gramEnd"/>
      <w:r>
        <w:rPr>
          <w:rStyle w:val="1"/>
          <w:sz w:val="28"/>
          <w:szCs w:val="28"/>
        </w:rPr>
        <w:t>, хозяйственная зона, расположенная со стороны хозяйственного въезда</w:t>
      </w:r>
    </w:p>
    <w:p w:rsidR="008D78C6" w:rsidRDefault="008D78C6" w:rsidP="008D78C6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Набор</w:t>
      </w:r>
      <w:r>
        <w:rPr>
          <w:rStyle w:val="1"/>
          <w:sz w:val="28"/>
          <w:szCs w:val="28"/>
        </w:rPr>
        <w:tab/>
        <w:t>помещений, их площади, оборудование: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Кухня(Литер А -№3а,4)  - 59,2 </w:t>
      </w:r>
      <w:proofErr w:type="spellStart"/>
      <w:r>
        <w:rPr>
          <w:rStyle w:val="1"/>
          <w:sz w:val="28"/>
          <w:szCs w:val="28"/>
        </w:rPr>
        <w:t>кв.м</w:t>
      </w:r>
      <w:proofErr w:type="spellEnd"/>
      <w:r>
        <w:rPr>
          <w:rStyle w:val="1"/>
          <w:sz w:val="28"/>
          <w:szCs w:val="28"/>
        </w:rPr>
        <w:t>; обеденный зал (Литер</w:t>
      </w:r>
      <w:proofErr w:type="gramStart"/>
      <w:r>
        <w:rPr>
          <w:rStyle w:val="1"/>
          <w:sz w:val="28"/>
          <w:szCs w:val="28"/>
        </w:rPr>
        <w:t xml:space="preserve"> А</w:t>
      </w:r>
      <w:proofErr w:type="gramEnd"/>
      <w:r>
        <w:rPr>
          <w:rStyle w:val="1"/>
          <w:sz w:val="28"/>
          <w:szCs w:val="28"/>
        </w:rPr>
        <w:t xml:space="preserve">-№2,3), 71,6 </w:t>
      </w:r>
      <w:proofErr w:type="spellStart"/>
      <w:r>
        <w:rPr>
          <w:rStyle w:val="1"/>
          <w:sz w:val="28"/>
          <w:szCs w:val="28"/>
        </w:rPr>
        <w:t>кв.м</w:t>
      </w:r>
      <w:proofErr w:type="spellEnd"/>
      <w:r>
        <w:rPr>
          <w:rStyle w:val="1"/>
          <w:sz w:val="28"/>
          <w:szCs w:val="28"/>
        </w:rPr>
        <w:t>.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Классный кабинет (Литер А №12) -53 </w:t>
      </w:r>
      <w:proofErr w:type="spellStart"/>
      <w:r>
        <w:rPr>
          <w:rStyle w:val="1"/>
          <w:sz w:val="28"/>
          <w:szCs w:val="28"/>
        </w:rPr>
        <w:t>кв</w:t>
      </w:r>
      <w:proofErr w:type="gramStart"/>
      <w:r>
        <w:rPr>
          <w:rStyle w:val="1"/>
          <w:sz w:val="28"/>
          <w:szCs w:val="28"/>
        </w:rPr>
        <w:t>.м</w:t>
      </w:r>
      <w:proofErr w:type="spellEnd"/>
      <w:proofErr w:type="gramEnd"/>
    </w:p>
    <w:p w:rsidR="008D78C6" w:rsidRDefault="008D78C6" w:rsidP="008D78C6">
      <w:pPr>
        <w:pStyle w:val="2"/>
        <w:shd w:val="clear" w:color="auto" w:fill="auto"/>
        <w:spacing w:after="12" w:line="240" w:lineRule="auto"/>
        <w:ind w:lef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Классный кабинет (Литер А № 14) -51,1 </w:t>
      </w:r>
      <w:proofErr w:type="spellStart"/>
      <w:r>
        <w:rPr>
          <w:rStyle w:val="1"/>
          <w:sz w:val="28"/>
          <w:szCs w:val="28"/>
        </w:rPr>
        <w:t>кв</w:t>
      </w:r>
      <w:proofErr w:type="gramStart"/>
      <w:r>
        <w:rPr>
          <w:rStyle w:val="1"/>
          <w:sz w:val="28"/>
          <w:szCs w:val="28"/>
        </w:rPr>
        <w:t>.м</w:t>
      </w:r>
      <w:proofErr w:type="spellEnd"/>
      <w:proofErr w:type="gramEnd"/>
      <w:r>
        <w:rPr>
          <w:rStyle w:val="1"/>
          <w:sz w:val="28"/>
          <w:szCs w:val="28"/>
        </w:rPr>
        <w:t>- (проводятся кружковые занятия)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Спортивный зал (Литер А</w:t>
      </w:r>
      <w:proofErr w:type="gramStart"/>
      <w:r>
        <w:rPr>
          <w:rStyle w:val="1"/>
          <w:sz w:val="28"/>
          <w:szCs w:val="28"/>
        </w:rPr>
        <w:t>2</w:t>
      </w:r>
      <w:proofErr w:type="gramEnd"/>
      <w:r>
        <w:rPr>
          <w:rStyle w:val="1"/>
          <w:sz w:val="28"/>
          <w:szCs w:val="28"/>
        </w:rPr>
        <w:t xml:space="preserve"> № 37), площадью 172 м</w:t>
      </w:r>
      <w:r>
        <w:rPr>
          <w:rStyle w:val="1"/>
          <w:sz w:val="28"/>
          <w:szCs w:val="28"/>
          <w:vertAlign w:val="superscript"/>
        </w:rPr>
        <w:t>2</w:t>
      </w:r>
      <w:r>
        <w:rPr>
          <w:rStyle w:val="1"/>
          <w:sz w:val="28"/>
          <w:szCs w:val="28"/>
        </w:rPr>
        <w:t xml:space="preserve">, оборудованный спортивным инвентарём, спортивными снарядами, матами, оборудованием для подвижных игр, 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Гардеробная (Литер</w:t>
      </w:r>
      <w:proofErr w:type="gramStart"/>
      <w:r>
        <w:rPr>
          <w:rStyle w:val="1"/>
          <w:sz w:val="28"/>
          <w:szCs w:val="28"/>
        </w:rPr>
        <w:t xml:space="preserve"> А</w:t>
      </w:r>
      <w:proofErr w:type="gramEnd"/>
      <w:r>
        <w:rPr>
          <w:rStyle w:val="1"/>
          <w:sz w:val="28"/>
          <w:szCs w:val="28"/>
        </w:rPr>
        <w:t xml:space="preserve"> №11) 30 </w:t>
      </w:r>
      <w:proofErr w:type="spellStart"/>
      <w:r>
        <w:rPr>
          <w:rStyle w:val="1"/>
          <w:sz w:val="28"/>
          <w:szCs w:val="28"/>
        </w:rPr>
        <w:t>кв.м</w:t>
      </w:r>
      <w:proofErr w:type="spellEnd"/>
      <w:r>
        <w:rPr>
          <w:rStyle w:val="1"/>
          <w:sz w:val="28"/>
          <w:szCs w:val="28"/>
        </w:rPr>
        <w:t>.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Санузел мужской (Литер</w:t>
      </w:r>
      <w:proofErr w:type="gramStart"/>
      <w:r>
        <w:rPr>
          <w:rStyle w:val="1"/>
          <w:sz w:val="28"/>
          <w:szCs w:val="28"/>
        </w:rPr>
        <w:t xml:space="preserve"> А</w:t>
      </w:r>
      <w:proofErr w:type="gramEnd"/>
      <w:r>
        <w:rPr>
          <w:rStyle w:val="1"/>
          <w:sz w:val="28"/>
          <w:szCs w:val="28"/>
        </w:rPr>
        <w:t xml:space="preserve"> №25), 12,9 </w:t>
      </w:r>
      <w:proofErr w:type="spellStart"/>
      <w:r>
        <w:rPr>
          <w:rStyle w:val="1"/>
          <w:sz w:val="28"/>
          <w:szCs w:val="28"/>
        </w:rPr>
        <w:t>кв.м</w:t>
      </w:r>
      <w:proofErr w:type="spellEnd"/>
      <w:r>
        <w:rPr>
          <w:rStyle w:val="1"/>
          <w:sz w:val="28"/>
          <w:szCs w:val="28"/>
        </w:rPr>
        <w:t>.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Санузел женский (Литер А</w:t>
      </w:r>
      <w:proofErr w:type="gramStart"/>
      <w:r>
        <w:rPr>
          <w:rStyle w:val="1"/>
          <w:sz w:val="28"/>
          <w:szCs w:val="28"/>
        </w:rPr>
        <w:t>1</w:t>
      </w:r>
      <w:proofErr w:type="gramEnd"/>
      <w:r>
        <w:rPr>
          <w:rStyle w:val="1"/>
          <w:sz w:val="28"/>
          <w:szCs w:val="28"/>
        </w:rPr>
        <w:t xml:space="preserve"> №28), 11,7 </w:t>
      </w:r>
      <w:proofErr w:type="spellStart"/>
      <w:r>
        <w:rPr>
          <w:rStyle w:val="1"/>
          <w:sz w:val="28"/>
          <w:szCs w:val="28"/>
        </w:rPr>
        <w:t>кв.м</w:t>
      </w:r>
      <w:proofErr w:type="spellEnd"/>
      <w:r>
        <w:rPr>
          <w:rStyle w:val="1"/>
          <w:sz w:val="28"/>
          <w:szCs w:val="28"/>
        </w:rPr>
        <w:t>.</w:t>
      </w:r>
    </w:p>
    <w:p w:rsidR="008D78C6" w:rsidRDefault="008D78C6" w:rsidP="008D78C6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after="22" w:line="240" w:lineRule="auto"/>
        <w:ind w:lef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Инженерное</w:t>
      </w:r>
      <w:r>
        <w:rPr>
          <w:rStyle w:val="1"/>
          <w:sz w:val="28"/>
          <w:szCs w:val="28"/>
        </w:rPr>
        <w:tab/>
        <w:t>обеспечение объекта:</w:t>
      </w:r>
    </w:p>
    <w:p w:rsidR="008D78C6" w:rsidRDefault="008D78C6" w:rsidP="008D78C6">
      <w:pPr>
        <w:pStyle w:val="2"/>
        <w:shd w:val="clear" w:color="auto" w:fill="auto"/>
        <w:spacing w:after="9" w:line="240" w:lineRule="auto"/>
        <w:ind w:lef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8.1 .Водоснабжение:</w:t>
      </w:r>
    </w:p>
    <w:p w:rsidR="008D78C6" w:rsidRDefault="008D78C6" w:rsidP="008D78C6">
      <w:pPr>
        <w:pStyle w:val="2"/>
        <w:numPr>
          <w:ilvl w:val="0"/>
          <w:numId w:val="2"/>
        </w:numPr>
        <w:shd w:val="clear" w:color="auto" w:fill="auto"/>
        <w:tabs>
          <w:tab w:val="left" w:pos="301"/>
        </w:tabs>
        <w:spacing w:line="240" w:lineRule="auto"/>
        <w:ind w:left="80" w:right="1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холодное (питьевое) водоснабжение - централизованное от водопроводной сети МУП «Водник» </w:t>
      </w:r>
      <w:proofErr w:type="spellStart"/>
      <w:r>
        <w:rPr>
          <w:rStyle w:val="1"/>
          <w:sz w:val="28"/>
          <w:szCs w:val="28"/>
        </w:rPr>
        <w:t>Боковского</w:t>
      </w:r>
      <w:proofErr w:type="spellEnd"/>
      <w:r>
        <w:rPr>
          <w:rStyle w:val="1"/>
          <w:sz w:val="28"/>
          <w:szCs w:val="28"/>
        </w:rPr>
        <w:t xml:space="preserve"> района, представлен Договор холодного водоснабжения №37 от 14.01.2025 г.</w:t>
      </w:r>
    </w:p>
    <w:p w:rsidR="008D78C6" w:rsidRDefault="008D78C6" w:rsidP="008D78C6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spacing w:line="240" w:lineRule="auto"/>
        <w:ind w:lef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горячее водоснабжение  с помощью бойлера «Оазис».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 w:firstLine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организация питьевого режима: обеспечивается наличием питьевых фонтанчиков, выполненных с учётом требований безопасности, а именно - наличием ограничительных колец и установкой фильтров для дополнительной очистки питьевой воды.</w:t>
      </w:r>
    </w:p>
    <w:p w:rsidR="008D78C6" w:rsidRDefault="008D78C6" w:rsidP="008D78C6">
      <w:pPr>
        <w:pStyle w:val="2"/>
        <w:shd w:val="clear" w:color="auto" w:fill="auto"/>
        <w:spacing w:line="240" w:lineRule="auto"/>
        <w:ind w:left="80" w:right="140" w:firstLine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питьевая вода бутилированная, используются пластиковые стаканчик</w:t>
      </w:r>
      <w:proofErr w:type="gramStart"/>
      <w:r>
        <w:rPr>
          <w:rStyle w:val="1"/>
          <w:sz w:val="28"/>
          <w:szCs w:val="28"/>
        </w:rPr>
        <w:t>и(</w:t>
      </w:r>
      <w:proofErr w:type="gramEnd"/>
      <w:r>
        <w:rPr>
          <w:rStyle w:val="1"/>
          <w:sz w:val="28"/>
          <w:szCs w:val="28"/>
        </w:rPr>
        <w:t>одноразовые).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8.3.Освещение - комбинированное (естественное и искусственное), искусственное представлено люминесцентными лампами, защитные плафоны имеются.</w:t>
      </w:r>
    </w:p>
    <w:p w:rsidR="008D78C6" w:rsidRDefault="008D78C6" w:rsidP="008D78C6">
      <w:pPr>
        <w:numPr>
          <w:ilvl w:val="0"/>
          <w:numId w:val="3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Организация медицинского обслуживания: 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Грачевский</w:t>
      </w:r>
      <w:proofErr w:type="spellEnd"/>
      <w:r w:rsidR="00BB65A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mallCaps/>
          <w:spacing w:val="8"/>
          <w:sz w:val="28"/>
          <w:szCs w:val="28"/>
        </w:rPr>
        <w:t>ФАП</w:t>
      </w:r>
      <w:r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, фельдшер Вахнина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Надежда Викторовна.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9.1.Набор помещений, площадь: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Грачевский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ФАП включает следующие помещения: медицинский кабинет площадью 44,6 м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процедурный кабинет площадью 11 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D78C6" w:rsidRDefault="008D78C6" w:rsidP="008D78C6">
      <w:pPr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9.2.Обеспеченность оборудованием 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процедурный кабинет оснащен:</w:t>
      </w:r>
    </w:p>
    <w:p w:rsidR="008D78C6" w:rsidRDefault="008D78C6" w:rsidP="008D78C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Кушетка - 1 шт.,</w:t>
      </w:r>
    </w:p>
    <w:p w:rsidR="008D78C6" w:rsidRDefault="008D78C6" w:rsidP="008D78C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Холодильник - 1 шт., </w:t>
      </w:r>
    </w:p>
    <w:p w:rsidR="008D78C6" w:rsidRDefault="008D78C6" w:rsidP="008D78C6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процедурный стол - 1 шт.,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медицинский шкаф  - 1 шт.,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весы - 1 шт.,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ростомер - 1 шт.,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фонендоскоп - 1 шт.,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термометры  - 10 шт.,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тонометр - 1 шт.,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бактерицидная лампа  - 1 шт.,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раковина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для мытья рук  - 1 шт.,</w:t>
      </w:r>
      <w:proofErr w:type="gramEnd"/>
    </w:p>
    <w:p w:rsidR="008D78C6" w:rsidRDefault="008D78C6" w:rsidP="008D78C6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плантограф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- 1шт.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9.3.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Наличие медицинского работника - медицинское обслуживание осуществляет фельдшер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Грачевского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ФАП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заключенного договора с МБУЗ «ЦРБ»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Боковского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 20/24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 01.03.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 (пролонгирован). Медицинский работник наряду с администрацией муниципального общеобразовательного учреждения контролируют режим и качество питания, соблюдение требований санитарно-эпидемиологических правил и норм, организуют, контролируют профилактическую и текущую дезинфекцию.</w:t>
      </w:r>
    </w:p>
    <w:p w:rsidR="008D78C6" w:rsidRDefault="008D78C6" w:rsidP="008D78C6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Организация кружковой деятельности:</w:t>
      </w:r>
    </w:p>
    <w:p w:rsidR="008D78C6" w:rsidRDefault="008D78C6" w:rsidP="008D78C6">
      <w:pPr>
        <w:tabs>
          <w:tab w:val="left" w:pos="67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10.1.Наименование видов кружковой деятельности, на какой базе проводится:</w:t>
      </w:r>
    </w:p>
    <w:p w:rsidR="008D78C6" w:rsidRDefault="008D78C6" w:rsidP="008D78C6">
      <w:pPr>
        <w:tabs>
          <w:tab w:val="left" w:pos="67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Для организации воспитательной работы работают кружки на базе школы: «Волшебный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квилинг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», «Живая лаборатория», «Память», «История школы», «ДЮП», «Вокальный», «А у нас на Дону», «ЮИД», «Весёлые игрушки», «Мир в фотографиях», «Волшебные ленты», «Физика вокруг нас», «Донские узоры», «Палитра».</w:t>
      </w:r>
    </w:p>
    <w:p w:rsidR="008D78C6" w:rsidRDefault="008D78C6" w:rsidP="008D78C6">
      <w:pPr>
        <w:tabs>
          <w:tab w:val="left" w:pos="7077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10.2. Наполняемость кружков в зависимости от профиля: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Кружки профилей научно-познавательного, духовно-нравственного,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художественно-эстетического, спортивно-оздоровительного рассчитаны на 10-15 учащихся.</w:t>
      </w:r>
    </w:p>
    <w:p w:rsidR="008D78C6" w:rsidRDefault="008D78C6" w:rsidP="008D78C6">
      <w:pPr>
        <w:tabs>
          <w:tab w:val="left" w:pos="7077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10.3. Обеспеченность оборудованием (при наличии): столы, стулья, дидактические игры, спортивный инвентарь, наглядно-учебные материалы и др. </w:t>
      </w:r>
    </w:p>
    <w:p w:rsidR="008D78C6" w:rsidRDefault="008D78C6" w:rsidP="008D78C6">
      <w:pPr>
        <w:numPr>
          <w:ilvl w:val="0"/>
          <w:numId w:val="3"/>
        </w:numPr>
        <w:tabs>
          <w:tab w:val="left" w:pos="67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Организация физкультурно-оздоровительной работы:</w:t>
      </w:r>
    </w:p>
    <w:p w:rsidR="008D78C6" w:rsidRDefault="008D78C6" w:rsidP="008D78C6">
      <w:pPr>
        <w:tabs>
          <w:tab w:val="left" w:pos="67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физкультурно-спортивные мероприятия запланировано проводить на площадках и в спортивном зале МБОУ «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Грачевская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С.Ф.Лиховидова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Боковского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района.</w:t>
      </w:r>
    </w:p>
    <w:p w:rsidR="008D78C6" w:rsidRDefault="008D78C6" w:rsidP="008D78C6">
      <w:pPr>
        <w:numPr>
          <w:ilvl w:val="0"/>
          <w:numId w:val="3"/>
        </w:numPr>
        <w:tabs>
          <w:tab w:val="left" w:pos="43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Сведения о персонале оздоровительного учреждения:</w:t>
      </w:r>
    </w:p>
    <w:p w:rsidR="008D78C6" w:rsidRDefault="008D78C6" w:rsidP="008D78C6">
      <w:pPr>
        <w:tabs>
          <w:tab w:val="left" w:pos="43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12.1.Количество педагогических работников – 3 человека, работников пищеблока – 1 человек, технического персонала – 1 человек.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19"/>
          <w:sz w:val="28"/>
          <w:szCs w:val="28"/>
        </w:rPr>
        <w:t>12.2.Наличие личных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медицинских книжек персонала - представлено 5 ЛМК.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13.Обеспечение условий для соблюдения правил личной гигиены (для воспитателей и детей): условия для соблюдения правил личной гигиены воспитателей и детей обеспечиваются наличием 3 раковин для мытья рук (подсоединены к водопроводу и канализации), установленной перед входом в обеденный зал, три электрические сушилки для рук; в 2 туалетных комнатах, размещенных на первом этаже, установлено по раковине с подводом водопроводной воды.</w:t>
      </w:r>
      <w:proofErr w:type="gramEnd"/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14. Организация питания - двухразовое питание осуществляется на базе пищеблока МБОУ «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Грачевская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С.Ф.Лиховидова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Боковского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района, который расположен на 1 этаже здания, имеется отдельный вход, через который осуществляется загрузка продовольственного сырья и пищевых продуктов. Питание осуществляет ПТПО «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Боковское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Боковского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района.</w:t>
      </w:r>
    </w:p>
    <w:p w:rsidR="008D78C6" w:rsidRDefault="008D78C6" w:rsidP="008D78C6">
      <w:pPr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Наличие примерного меню - представлено 10-дневное меню для детей в лагере с дневным пребыванием детей в летний период 2025 года, утвержденное Председателем Совета ПТПО «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Боковское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О.Г.Карташовой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D78C6" w:rsidRDefault="008D78C6" w:rsidP="008D78C6">
      <w:pPr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Обеденный зал, условия для соблюдения правил личной гигиены - обеденный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зал площадью 71,6 м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условия для соблюдения правил личной гигиены школьников обеспечивается наличием раковины для мытья рук, установленной перед входом в обеденный зал; для мытья рук достаточный запас мыла, имеются электрические сушилки для рук.</w:t>
      </w:r>
    </w:p>
    <w:p w:rsidR="008D78C6" w:rsidRDefault="008D78C6" w:rsidP="008D78C6">
      <w:pPr>
        <w:numPr>
          <w:ilvl w:val="0"/>
          <w:numId w:val="4"/>
        </w:numPr>
        <w:tabs>
          <w:tab w:val="left" w:pos="775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Технологическое оборудование (обеспеченность, исправность):</w:t>
      </w:r>
    </w:p>
    <w:p w:rsidR="008D78C6" w:rsidRDefault="008D78C6" w:rsidP="008D78C6">
      <w:pPr>
        <w:tabs>
          <w:tab w:val="left" w:pos="9382"/>
        </w:tabs>
        <w:spacing w:after="7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участок по первичной обработке сырья оснащен следующим оборудованием:</w:t>
      </w:r>
    </w:p>
    <w:p w:rsidR="008D78C6" w:rsidRDefault="008D78C6" w:rsidP="008D78C6">
      <w:pPr>
        <w:numPr>
          <w:ilvl w:val="0"/>
          <w:numId w:val="5"/>
        </w:numPr>
        <w:tabs>
          <w:tab w:val="left" w:pos="353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 столами для очистки и первичной обработки продукции (мясо, рыба, овощи),</w:t>
      </w:r>
    </w:p>
    <w:p w:rsidR="008D78C6" w:rsidRDefault="008D78C6" w:rsidP="008D78C6">
      <w:pPr>
        <w:numPr>
          <w:ilvl w:val="0"/>
          <w:numId w:val="5"/>
        </w:numPr>
        <w:tabs>
          <w:tab w:val="left" w:pos="353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моечными раковинами для овощей, мяса и рыбы,</w:t>
      </w:r>
    </w:p>
    <w:p w:rsidR="008D78C6" w:rsidRDefault="008D78C6" w:rsidP="008D78C6">
      <w:pPr>
        <w:numPr>
          <w:ilvl w:val="0"/>
          <w:numId w:val="5"/>
        </w:numPr>
        <w:tabs>
          <w:tab w:val="left" w:pos="425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картофелечисткой,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электромясорубкой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МИМ-300М, машиной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протирочно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резательная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МПР-350 М;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для обработки яиц имеются маркированные емкости;</w:t>
      </w:r>
    </w:p>
    <w:p w:rsidR="008D78C6" w:rsidRDefault="008D78C6" w:rsidP="008D78C6">
      <w:pPr>
        <w:numPr>
          <w:ilvl w:val="0"/>
          <w:numId w:val="5"/>
        </w:numPr>
        <w:tabs>
          <w:tab w:val="left" w:pos="343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«горячий участок»- оснащен:</w:t>
      </w:r>
    </w:p>
    <w:p w:rsidR="008D78C6" w:rsidRDefault="008D78C6" w:rsidP="008D78C6">
      <w:pPr>
        <w:tabs>
          <w:tab w:val="left" w:pos="343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 весы электронные, водонагреватель накопительный «Аристон»,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водоумягчитель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кипятильник, миксер,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пароконвектомат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ПКА 6-1/1 ПМ, печь СВЧ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Samsung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плита индукционная ПЭИ-20, электрическая  плита ЭП-6 ЖШ-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-2/1 с духовым шкафом, мармит.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14.4 Холодильное оборудование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(обеспеченность, исправность) - представлено в следующей комплектации: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Морозильная камера «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NORD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шт., 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холодильник для хранения суточных проб 1 шт. «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NORD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холодильник «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Nord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 1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холодильник с морозильником Атлант 268-00 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холодильник с морозильником Атлант ХМ 6019 - 031.</w:t>
      </w:r>
    </w:p>
    <w:p w:rsidR="008D78C6" w:rsidRDefault="008D78C6" w:rsidP="008D78C6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Оборудование в рабочем состоянии.</w:t>
      </w:r>
    </w:p>
    <w:p w:rsidR="008D78C6" w:rsidRDefault="008D78C6" w:rsidP="008D78C6">
      <w:pPr>
        <w:numPr>
          <w:ilvl w:val="0"/>
          <w:numId w:val="6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Производственный инвентарь (обеспеченность, состояние): разделочный инвентарь (ножи и разделочные доски) имеет целевую маркировку, хранение осуществляется на стеллажах.</w:t>
      </w:r>
    </w:p>
    <w:p w:rsidR="008D78C6" w:rsidRDefault="008D78C6" w:rsidP="008D78C6">
      <w:pPr>
        <w:numPr>
          <w:ilvl w:val="0"/>
          <w:numId w:val="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Кухонная,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столовая посуда (обеспеченность, состояние) изготовлена из материалов, разрешенных для контакта с пищевыми продуктами; кухонная посуда имеет целевую маркировку для сырых и готовых пищевых продуктов; количество</w:t>
      </w:r>
    </w:p>
    <w:p w:rsidR="008D78C6" w:rsidRDefault="008D78C6" w:rsidP="008D78C6">
      <w:pPr>
        <w:ind w:left="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столовой посуды соответствует двукратному списочному составу одновременно питающихся детей.</w:t>
      </w:r>
    </w:p>
    <w:p w:rsidR="008D78C6" w:rsidRDefault="008D78C6" w:rsidP="008D78C6">
      <w:pPr>
        <w:ind w:left="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14.7. Обеспечение условий для мытья кухонной и столовой посуды (обеспеченность горячей водой, количество моечных ванн, наименование моющих средств дезинфицирующих средств):</w:t>
      </w:r>
    </w:p>
    <w:p w:rsidR="008D78C6" w:rsidRDefault="008D78C6" w:rsidP="008D78C6">
      <w:pPr>
        <w:numPr>
          <w:ilvl w:val="0"/>
          <w:numId w:val="7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имеется горячая вода</w:t>
      </w:r>
    </w:p>
    <w:p w:rsidR="008D78C6" w:rsidRDefault="008D78C6" w:rsidP="008D78C6">
      <w:pPr>
        <w:numPr>
          <w:ilvl w:val="0"/>
          <w:numId w:val="7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моечных ванн для мытья столовой посуды - 5 шт.,</w:t>
      </w:r>
    </w:p>
    <w:p w:rsidR="008D78C6" w:rsidRDefault="008D78C6" w:rsidP="008D78C6">
      <w:pPr>
        <w:numPr>
          <w:ilvl w:val="0"/>
          <w:numId w:val="7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количество моечных ванн для мытья кухонной посуды - 2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шт</w:t>
      </w:r>
      <w:proofErr w:type="spellEnd"/>
      <w:proofErr w:type="gramEnd"/>
    </w:p>
    <w:p w:rsidR="008D78C6" w:rsidRDefault="008D78C6" w:rsidP="008D78C6">
      <w:pPr>
        <w:tabs>
          <w:tab w:val="left" w:pos="6158"/>
        </w:tabs>
        <w:ind w:left="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для мытья посуды используется моющее средство «Прогресс» и дезинфицирующее</w:t>
      </w:r>
    </w:p>
    <w:p w:rsidR="008D78C6" w:rsidRDefault="008D78C6" w:rsidP="008D78C6">
      <w:pPr>
        <w:ind w:left="6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средство «ДП-2Т», достаточное количество.</w:t>
      </w:r>
    </w:p>
    <w:p w:rsidR="008D78C6" w:rsidRDefault="008D78C6" w:rsidP="008D78C6">
      <w:pPr>
        <w:ind w:left="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14.8. Обеспечение условий для соблюдения правил личной гигиены (для работников пищеблока) условия для соблюдения правил личной гигиены персоналом пищеблока обеспечиваются наличием раковины для мытья рук с мылом и индивидуальными полотенцами.</w:t>
      </w:r>
    </w:p>
    <w:p w:rsidR="008D78C6" w:rsidRDefault="008D78C6" w:rsidP="008D78C6">
      <w:pPr>
        <w:tabs>
          <w:tab w:val="left" w:pos="5918"/>
        </w:tabs>
        <w:ind w:left="6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15. Соответствие воды питьевой на объекте критериям эпидемической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химической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безвредности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:с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оответсвует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Договор о водоснабжении №37 от </w:t>
      </w:r>
      <w:r>
        <w:rPr>
          <w:rStyle w:val="1"/>
          <w:rFonts w:eastAsia="Courier New"/>
          <w:sz w:val="28"/>
          <w:szCs w:val="28"/>
        </w:rPr>
        <w:t xml:space="preserve">14.01.2025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г. МУП «Водник»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Боковского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района.</w:t>
      </w:r>
    </w:p>
    <w:p w:rsidR="008D78C6" w:rsidRDefault="008D78C6" w:rsidP="008D78C6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Результаты исследования лабораторно-инструментального контроля воды плавательного бассейна (при его использовании у сторонней организации) – бассейн отсутствует.</w:t>
      </w:r>
    </w:p>
    <w:p w:rsidR="008D78C6" w:rsidRDefault="008D78C6" w:rsidP="008D78C6">
      <w:pPr>
        <w:numPr>
          <w:ilvl w:val="0"/>
          <w:numId w:val="8"/>
        </w:numPr>
        <w:tabs>
          <w:tab w:val="left" w:pos="426"/>
        </w:tabs>
        <w:ind w:left="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Организация сбора, хранения, вывоза, утилизации бытовых отходов - вывоз твердых бытовых отходов осуществляется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№ 5305/00001 от 17.03.2025  с  Обществом с ограниченной ответственностью  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ЭкоЦентр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», контейнерная площадка для сбора и временного хранения ТБО имеется.</w:t>
      </w:r>
    </w:p>
    <w:p w:rsidR="008D78C6" w:rsidRDefault="008D78C6" w:rsidP="008D78C6">
      <w:pPr>
        <w:numPr>
          <w:ilvl w:val="0"/>
          <w:numId w:val="8"/>
        </w:numPr>
        <w:tabs>
          <w:tab w:val="left" w:pos="426"/>
        </w:tabs>
        <w:ind w:left="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дезинфекционных мероприятий (наличие договоров, дата проведения обработок): имеется Договор о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дезинфекционных работах № 100 от 14.02.2025 г.</w:t>
      </w:r>
    </w:p>
    <w:p w:rsidR="008D78C6" w:rsidRDefault="008D78C6" w:rsidP="008D78C6">
      <w:pPr>
        <w:tabs>
          <w:tab w:val="left" w:pos="426"/>
        </w:tabs>
        <w:ind w:left="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19.Противоклещевая обработка договор № 99 от 14.02.2025 г.</w:t>
      </w:r>
    </w:p>
    <w:p w:rsidR="008D78C6" w:rsidRDefault="008D78C6" w:rsidP="008D78C6">
      <w:pPr>
        <w:tabs>
          <w:tab w:val="left" w:pos="426"/>
        </w:tabs>
        <w:ind w:left="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20. Санитарное содержание помещений:</w:t>
      </w:r>
    </w:p>
    <w:p w:rsidR="008D78C6" w:rsidRDefault="008D78C6" w:rsidP="008D78C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20.1Наличие, достаточность и состояние уборочного инвентаря:</w:t>
      </w:r>
    </w:p>
    <w:p w:rsidR="008D78C6" w:rsidRDefault="008D78C6" w:rsidP="008D78C6">
      <w:pPr>
        <w:tabs>
          <w:tab w:val="left" w:pos="8894"/>
        </w:tabs>
        <w:ind w:left="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швабры - 5 шт., ведра - 5 шт., </w:t>
      </w:r>
    </w:p>
    <w:p w:rsidR="008D78C6" w:rsidRDefault="008D78C6" w:rsidP="008D78C6">
      <w:pPr>
        <w:tabs>
          <w:tab w:val="left" w:pos="8894"/>
        </w:tabs>
        <w:ind w:left="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оборудование для уборки туалетов: швабры - 2 шт., ведра - 2 шт.</w:t>
      </w:r>
    </w:p>
    <w:p w:rsidR="008D78C6" w:rsidRDefault="008D78C6" w:rsidP="008D78C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20.2 Наличие запаса моющих и дезинфицирующих средств (наименование количество): «Прогресс» - 2 упаковки, «ДП-2Т» - 2 упаковки.</w:t>
      </w:r>
    </w:p>
    <w:p w:rsidR="008D78C6" w:rsidRDefault="008D78C6" w:rsidP="008D78C6">
      <w:pPr>
        <w:pStyle w:val="a4"/>
        <w:numPr>
          <w:ilvl w:val="1"/>
          <w:numId w:val="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Сертификат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качества и безопасности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дез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средств,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товар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сопроводительные документы имеются. Сертификат соответствия на «Прогресс»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.77.01.34.015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015919.10.11 . Сертификат соответствия на «ДП-2Т»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ROCRU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.ХП 09.Д 0025.</w:t>
      </w:r>
    </w:p>
    <w:p w:rsidR="008D78C6" w:rsidRDefault="008D78C6" w:rsidP="008D78C6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D78C6" w:rsidRDefault="008D78C6" w:rsidP="008D78C6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D78C6" w:rsidRDefault="008D78C6" w:rsidP="008D78C6"/>
    <w:p w:rsidR="0007191E" w:rsidRDefault="0007191E"/>
    <w:sectPr w:rsidR="0007191E">
      <w:pgSz w:w="11906" w:h="16838"/>
      <w:pgMar w:top="1134" w:right="850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6ED"/>
    <w:multiLevelType w:val="multilevel"/>
    <w:tmpl w:val="097216ED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83C4C"/>
    <w:multiLevelType w:val="multilevel"/>
    <w:tmpl w:val="0B783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B56B0"/>
    <w:multiLevelType w:val="multilevel"/>
    <w:tmpl w:val="0CEB5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E0457"/>
    <w:multiLevelType w:val="multilevel"/>
    <w:tmpl w:val="1E7E045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1206DA"/>
    <w:multiLevelType w:val="multilevel"/>
    <w:tmpl w:val="2B1206D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F66FE5"/>
    <w:multiLevelType w:val="multilevel"/>
    <w:tmpl w:val="56F66FE5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6C542A"/>
    <w:multiLevelType w:val="multilevel"/>
    <w:tmpl w:val="5C6C542A"/>
    <w:lvl w:ilvl="0">
      <w:start w:val="2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BB06A94"/>
    <w:multiLevelType w:val="multilevel"/>
    <w:tmpl w:val="7BB06A94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8F4D2D"/>
    <w:multiLevelType w:val="multilevel"/>
    <w:tmpl w:val="7C8F4D2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FF"/>
    <w:rsid w:val="0007191E"/>
    <w:rsid w:val="008D78C6"/>
    <w:rsid w:val="00BB65AD"/>
    <w:rsid w:val="00E33686"/>
    <w:rsid w:val="00E4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qFormat/>
    <w:rsid w:val="008D78C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8D78C6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1">
    <w:name w:val="Основной текст1"/>
    <w:basedOn w:val="a3"/>
    <w:qFormat/>
    <w:rsid w:val="008D78C6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8D7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qFormat/>
    <w:rsid w:val="008D78C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8D78C6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1">
    <w:name w:val="Основной текст1"/>
    <w:basedOn w:val="a3"/>
    <w:qFormat/>
    <w:rsid w:val="008D78C6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8D7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79185</dc:creator>
  <cp:lastModifiedBy>vladi</cp:lastModifiedBy>
  <cp:revision>3</cp:revision>
  <dcterms:created xsi:type="dcterms:W3CDTF">2025-06-11T06:38:00Z</dcterms:created>
  <dcterms:modified xsi:type="dcterms:W3CDTF">2025-06-11T06:41:00Z</dcterms:modified>
</cp:coreProperties>
</file>