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2901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Ростовская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Отдел образования Боковского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"Грачевская СОШ имени С.Ф.Лиховидова" Боковского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Порунова Н.М.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98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2966723)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х.Грачев</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290193" w:id="5"/>
    <w:p>
      <w:pPr>
        <w:sectPr>
          <w:pgSz w:w="11906" w:h="16383" w:orient="portrait"/>
        </w:sectPr>
      </w:pPr>
    </w:p>
    <w:bookmarkEnd w:id="5"/>
    <w:bookmarkEnd w:id="0"/>
    <w:bookmarkStart w:name="block-222901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2290194" w:id="8"/>
    <w:p>
      <w:pPr>
        <w:sectPr>
          <w:pgSz w:w="11906" w:h="16383" w:orient="portrait"/>
        </w:sectPr>
      </w:pPr>
    </w:p>
    <w:bookmarkEnd w:id="8"/>
    <w:bookmarkEnd w:id="6"/>
    <w:bookmarkStart w:name="block-2229019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2290195" w:id="10"/>
    <w:p>
      <w:pPr>
        <w:sectPr>
          <w:pgSz w:w="11906" w:h="16383" w:orient="portrait"/>
        </w:sectPr>
      </w:pPr>
    </w:p>
    <w:bookmarkEnd w:id="10"/>
    <w:bookmarkEnd w:id="9"/>
    <w:bookmarkStart w:name="block-2229019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2290197" w:id="15"/>
    <w:p>
      <w:pPr>
        <w:sectPr>
          <w:pgSz w:w="11906" w:h="16383" w:orient="portrait"/>
        </w:sectPr>
      </w:pPr>
    </w:p>
    <w:bookmarkEnd w:id="15"/>
    <w:bookmarkEnd w:id="11"/>
    <w:bookmarkStart w:name="block-2229019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2290192" w:id="17"/>
    <w:p>
      <w:pPr>
        <w:sectPr>
          <w:pgSz w:w="16383" w:h="11906" w:orient="landscape"/>
        </w:sectPr>
      </w:pPr>
    </w:p>
    <w:bookmarkEnd w:id="17"/>
    <w:bookmarkEnd w:id="16"/>
    <w:bookmarkStart w:name="block-2229019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90196" w:id="19"/>
    <w:p>
      <w:pPr>
        <w:sectPr>
          <w:pgSz w:w="16383" w:h="11906" w:orient="landscape"/>
        </w:sectPr>
      </w:pPr>
    </w:p>
    <w:bookmarkEnd w:id="19"/>
    <w:bookmarkEnd w:id="18"/>
    <w:bookmarkStart w:name="block-2229019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290198" w:id="23"/>
    <w:p>
      <w:pPr>
        <w:sectPr>
          <w:pgSz w:w="11906" w:h="16383" w:orient="portrait"/>
        </w:sectPr>
      </w:pPr>
    </w:p>
    <w:bookmarkEnd w:id="23"/>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