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BC5F50" w:rsidRPr="00BC5F50" w:rsidRDefault="00BC5F50" w:rsidP="00BC5F5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proofErr w:type="spellStart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Грачевская</w:t>
      </w:r>
      <w:proofErr w:type="spellEnd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средняя общеобразовательная школа </w:t>
      </w:r>
    </w:p>
    <w:p w:rsidR="00BC5F50" w:rsidRPr="00BC5F50" w:rsidRDefault="00BC5F50" w:rsidP="00BC5F5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имени </w:t>
      </w:r>
      <w:proofErr w:type="spellStart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С.Ф.Лиховидова</w:t>
      </w:r>
      <w:proofErr w:type="spellEnd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»  </w:t>
      </w:r>
      <w:proofErr w:type="spellStart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Боковского</w:t>
      </w:r>
      <w:proofErr w:type="spellEnd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района</w:t>
      </w:r>
    </w:p>
    <w:p w:rsidR="00BC5F50" w:rsidRPr="00BC5F50" w:rsidRDefault="00BC5F50" w:rsidP="00BC5F50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BC5F50" w:rsidRPr="00BC5F50" w:rsidTr="00646A4A">
        <w:tc>
          <w:tcPr>
            <w:tcW w:w="4785" w:type="dxa"/>
          </w:tcPr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</w:tc>
        <w:tc>
          <w:tcPr>
            <w:tcW w:w="5104" w:type="dxa"/>
          </w:tcPr>
          <w:p w:rsidR="00BC5F50" w:rsidRPr="00BC5F50" w:rsidRDefault="00BC5F50" w:rsidP="00BC5F5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«УТВЕРЖДЕНО»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Директор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МБОУ «</w:t>
            </w:r>
            <w:proofErr w:type="spell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Грачевская</w:t>
            </w:r>
            <w:proofErr w:type="spellEnd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СОШ 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имени </w:t>
            </w:r>
            <w:proofErr w:type="spell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С.Ф.Лиховидова</w:t>
            </w:r>
            <w:proofErr w:type="spellEnd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» </w:t>
            </w:r>
            <w:proofErr w:type="spell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Боковского</w:t>
            </w:r>
            <w:proofErr w:type="spellEnd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района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Приказ  № </w:t>
            </w:r>
            <w:r w:rsidR="002574F3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98</w:t>
            </w: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от </w:t>
            </w:r>
            <w:r w:rsidR="002574F3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28.08.2023</w:t>
            </w: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г.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Директор 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________/</w:t>
            </w:r>
            <w:proofErr w:type="spell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Порунова</w:t>
            </w:r>
            <w:proofErr w:type="spellEnd"/>
            <w:proofErr w:type="gram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.</w:t>
            </w:r>
            <w:proofErr w:type="gramEnd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НМ./</w:t>
            </w:r>
          </w:p>
        </w:tc>
      </w:tr>
    </w:tbl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2"/>
          <w:szCs w:val="40"/>
          <w:lang w:eastAsia="ru-RU"/>
        </w:rPr>
      </w:pPr>
      <w:r w:rsidRPr="00BC5F50">
        <w:rPr>
          <w:rFonts w:ascii="Times New Roman" w:eastAsia="Times New Roman" w:hAnsi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BC5F50" w:rsidRPr="00BC5F50" w:rsidRDefault="00BC5F50" w:rsidP="00BC5F50">
      <w:pPr>
        <w:spacing w:after="0" w:line="240" w:lineRule="auto"/>
        <w:ind w:left="-720" w:right="-5" w:firstLine="18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C5F50" w:rsidRPr="00BC5F50" w:rsidRDefault="00BC5F50" w:rsidP="00BC5F50">
      <w:pPr>
        <w:spacing w:after="0" w:line="240" w:lineRule="auto"/>
        <w:ind w:left="-720" w:right="-5" w:firstLine="18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C5F50" w:rsidRPr="00BC5F50" w:rsidRDefault="00BC5F50" w:rsidP="00BC5F50">
      <w:pPr>
        <w:spacing w:after="0" w:line="240" w:lineRule="auto"/>
        <w:ind w:left="-720" w:right="-5" w:firstLine="180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BC5F50" w:rsidRPr="00BC5F50" w:rsidRDefault="00BC5F50" w:rsidP="00BC5F50">
      <w:pPr>
        <w:spacing w:after="0" w:line="240" w:lineRule="auto"/>
        <w:ind w:left="-720" w:right="-5" w:firstLine="180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BC5F50">
        <w:rPr>
          <w:rFonts w:ascii="Times New Roman" w:eastAsia="Times New Roman" w:hAnsi="Times New Roman"/>
          <w:b/>
          <w:sz w:val="56"/>
          <w:szCs w:val="56"/>
          <w:lang w:eastAsia="ru-RU"/>
        </w:rPr>
        <w:tab/>
      </w:r>
      <w:r w:rsidRPr="00BC5F50">
        <w:rPr>
          <w:rFonts w:ascii="Times New Roman" w:eastAsia="Times New Roman" w:hAnsi="Times New Roman"/>
          <w:b/>
          <w:sz w:val="56"/>
          <w:szCs w:val="56"/>
          <w:lang w:eastAsia="ru-RU"/>
        </w:rPr>
        <w:tab/>
      </w:r>
      <w:r w:rsidRPr="00BC5F50">
        <w:rPr>
          <w:rFonts w:ascii="Times New Roman" w:eastAsia="Times New Roman" w:hAnsi="Times New Roman"/>
          <w:b/>
          <w:sz w:val="56"/>
          <w:szCs w:val="56"/>
          <w:lang w:eastAsia="ru-RU"/>
        </w:rPr>
        <w:tab/>
        <w:t>РАБОЧАЯ  ПРОГРАММА</w:t>
      </w:r>
    </w:p>
    <w:p w:rsidR="00BC5F50" w:rsidRPr="00BC5F50" w:rsidRDefault="00BC5F50" w:rsidP="00BC5F5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BC5F50">
        <w:rPr>
          <w:rFonts w:ascii="Times New Roman" w:eastAsia="Times New Roman" w:hAnsi="Times New Roman"/>
          <w:b/>
          <w:sz w:val="56"/>
          <w:szCs w:val="56"/>
          <w:lang w:eastAsia="ru-RU"/>
        </w:rPr>
        <w:t>элективного курса по математике «Практикум по математике»</w:t>
      </w:r>
    </w:p>
    <w:p w:rsidR="00BC5F50" w:rsidRPr="00BC5F50" w:rsidRDefault="00BC5F50" w:rsidP="00BC5F50">
      <w:pPr>
        <w:spacing w:after="0" w:line="240" w:lineRule="auto"/>
        <w:ind w:left="2112" w:right="-5" w:firstLine="72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 xml:space="preserve">Уровень  образования: </w:t>
      </w:r>
      <w:r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среднее</w:t>
      </w:r>
      <w:r w:rsidRPr="00BC5F5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 xml:space="preserve"> общее, </w:t>
      </w:r>
      <w:r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10</w:t>
      </w:r>
      <w:r w:rsidRPr="00BC5F5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 xml:space="preserve"> класс</w:t>
      </w: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 xml:space="preserve">Количество часов:   </w:t>
      </w:r>
      <w:r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34</w:t>
      </w: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 xml:space="preserve">Учитель:  </w:t>
      </w:r>
      <w:proofErr w:type="spellStart"/>
      <w:r w:rsidRPr="00BC5F5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Порунов</w:t>
      </w:r>
      <w:proofErr w:type="spellEnd"/>
      <w:r w:rsidRPr="00BC5F5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 xml:space="preserve"> В.А</w:t>
      </w: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>Программа разработана на основе:</w:t>
      </w: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i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ФГОС </w:t>
      </w:r>
      <w:r>
        <w:rPr>
          <w:rFonts w:ascii="Times New Roman" w:eastAsia="Times New Roman" w:hAnsi="Times New Roman"/>
          <w:i/>
          <w:sz w:val="36"/>
          <w:szCs w:val="36"/>
          <w:lang w:eastAsia="ru-RU"/>
        </w:rPr>
        <w:t>среднего</w:t>
      </w:r>
      <w:r w:rsidRPr="00BC5F50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 общего образования</w:t>
      </w: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spellStart"/>
      <w:r w:rsidRPr="00BC5F50">
        <w:rPr>
          <w:rFonts w:ascii="Times New Roman" w:eastAsia="Times New Roman" w:hAnsi="Times New Roman"/>
          <w:sz w:val="32"/>
          <w:szCs w:val="32"/>
          <w:lang w:eastAsia="ru-RU"/>
        </w:rPr>
        <w:t>Боковский</w:t>
      </w:r>
      <w:proofErr w:type="spellEnd"/>
      <w:r w:rsidRPr="00BC5F50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</w:t>
      </w: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BC5F50">
        <w:rPr>
          <w:rFonts w:ascii="Times New Roman" w:eastAsia="Times New Roman" w:hAnsi="Times New Roman"/>
          <w:sz w:val="32"/>
          <w:szCs w:val="32"/>
          <w:lang w:eastAsia="ru-RU"/>
        </w:rPr>
        <w:t>х. Грачев</w:t>
      </w:r>
    </w:p>
    <w:p w:rsidR="00DA4CEA" w:rsidRDefault="00DA4CEA" w:rsidP="00DA4C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4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Программа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элективного курса по математике «Практикум по математике» в 10 классе реализуется за 34 ч.</w:t>
      </w:r>
    </w:p>
    <w:p w:rsidR="00DA4CEA" w:rsidRPr="00DA4CEA" w:rsidRDefault="00DA4CEA" w:rsidP="00353610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6FB6" w:rsidRPr="000E646A" w:rsidRDefault="00D46FDF" w:rsidP="00353610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="0035361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Планируемые результаты освоения курса</w:t>
      </w:r>
    </w:p>
    <w:p w:rsidR="00876FB6" w:rsidRPr="000E646A" w:rsidRDefault="00876FB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Личностным результатом </w:t>
      </w: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является формирование следующих умений и качеств: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контрпримеры</w:t>
      </w:r>
      <w:proofErr w:type="spellEnd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критичность мышления, умение распознавать логически некорректные высказывания, отличать гипотезу от факта;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креативность мышления, инициатива, находчивость, активность при решении математических задач;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умение контролировать процесс и результат учебной математической деятельности;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способность к эмоциональному восприятию математических объектов, задач, решений, рассуждений;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 воля и настойчивость в достижении цели.</w:t>
      </w:r>
    </w:p>
    <w:p w:rsidR="00876FB6" w:rsidRPr="000E646A" w:rsidRDefault="00876FB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Метапредметным</w:t>
      </w:r>
      <w:proofErr w:type="spellEnd"/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результатом </w:t>
      </w: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является формирование универсальных учебных действий (УУД).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умение видеть математическую задачу в контексте проблемной ситуации в других дисциплинах, в окружающей жизни;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умение выдвигать гипотезы </w:t>
      </w:r>
      <w:proofErr w:type="gram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proofErr w:type="gramEnd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решение учебных задач и понимать необходимость их проверки;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умение применять индуктивные и дедуктивные способы рассуждений, видеть различные стратегии решения задач;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 понимание сущности алгоритмических предписаний и умение действовать в соответствии с предложенным алгоритмом;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8) умение самостоятельно ставить цели, выбирать и создавать алгоритмы для решения учебных математических проблем;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9) умение планировать и осуществлять деятельность, направленную на решение задач исследовательского характера;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Регулятивные УУД: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самостоятельно обнаруживать и формулировать учебную проблему, определять цель УУД;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предложенных, а также искать их самостоятельно;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составлять (индивидуально или в группе) план решения проблемы (выполнения проекта);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в диалоге с учителем совершенствовать самостоятельно выбранные критерии оценки;</w:t>
      </w:r>
    </w:p>
    <w:p w:rsidR="00D46FDF" w:rsidRPr="000E646A" w:rsidRDefault="00D46FD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Познавательные УУД: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проводить наблюдение и эксперимент под руководством учителя;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осуществлять расширенный поиск информации с использованием ресурсов библиотек и интернета;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осуществлять выбор наиболее эффективных способов решения задач в зависимости от конкретных условий;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анализировать, сравнивать, классифицировать и обобщать факты и явления;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давать определения понятиям;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Коммуникативные УУД: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самостоятельно организовывать учебное взаимодействие в группе (определять общие цели, договариваться друг с другом и т.д.);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 дискуссии уметь выдвинуть аргументы и контраргументы;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учиться критично относится к своему мнению, с достоинством признавать ошибочность своего мнения и корректировать его;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876FB6" w:rsidRPr="000E646A" w:rsidRDefault="00876F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Предметным результатом </w:t>
      </w: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изучения курса является </w:t>
      </w:r>
      <w:proofErr w:type="spell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</w:t>
      </w:r>
      <w:r w:rsid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ормированность</w:t>
      </w:r>
      <w:proofErr w:type="spellEnd"/>
      <w:r w:rsid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следующих умений: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овладение базовым понятийным аппаратом по основным разделам содержания; представление об осно</w:t>
      </w:r>
      <w:r w:rsidR="00D46FDF"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вных изучаемых понятиях (число, </w:t>
      </w: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876FB6" w:rsidRPr="000E646A" w:rsidRDefault="00D46FD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12BC3"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876FB6" w:rsidRPr="000E646A" w:rsidRDefault="00876F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53610" w:rsidRDefault="0035361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76FB6" w:rsidRPr="000E646A" w:rsidRDefault="003536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Формы организации учебных занятий</w:t>
      </w:r>
      <w:r w:rsidR="00312BC3" w:rsidRPr="000E646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312BC3" w:rsidRPr="000E64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фронтальная, индивидуальная и групповая.</w:t>
      </w:r>
    </w:p>
    <w:p w:rsidR="00876FB6" w:rsidRPr="000E646A" w:rsidRDefault="00876F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</w:pPr>
    </w:p>
    <w:p w:rsidR="00876FB6" w:rsidRPr="000E646A" w:rsidRDefault="00312B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</w:pPr>
      <w:r w:rsidRPr="000E646A">
        <w:rPr>
          <w:rFonts w:ascii="Times New Roman" w:hAnsi="Times New Roman"/>
          <w:sz w:val="28"/>
          <w:szCs w:val="28"/>
        </w:rPr>
        <w:br w:type="page"/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2.Содержание обучения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proofErr w:type="gramStart"/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proofErr w:type="gramEnd"/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. Действительные числа (</w:t>
      </w:r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Целые и рациональные числа. Действительные числа</w:t>
      </w:r>
      <w:proofErr w:type="gramStart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9B6527" w:rsidRPr="009B6527" w:rsidRDefault="00057666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Степенная функция (4</w:t>
      </w:r>
      <w:r w:rsidR="009B6527"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Степенная функция, ее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9B6527" w:rsidRPr="009B6527" w:rsidRDefault="00057666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Тема3. Показательная функция (4</w:t>
      </w:r>
      <w:r w:rsidR="009B6527"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Показательная функци</w:t>
      </w:r>
      <w:r w:rsidR="000E646A">
        <w:rPr>
          <w:rFonts w:ascii="Times New Roman" w:eastAsia="Times New Roman" w:hAnsi="Times New Roman"/>
          <w:sz w:val="28"/>
          <w:szCs w:val="28"/>
          <w:lang w:eastAsia="ru-RU"/>
        </w:rPr>
        <w:t>я, ее свойства и график. Показа</w:t>
      </w: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тельные уравнения. Показательные неравенства. Системы показательных уравнений и неравенств.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Те</w:t>
      </w:r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ма</w:t>
      </w:r>
      <w:proofErr w:type="gramStart"/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proofErr w:type="gramEnd"/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. Логарифмическая функция (6</w:t>
      </w: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Логарифмы. Свойства логарифмов. Десятичные и натуральные логарифмы. Логарифмическая функция, ее свойства и график. Логарифмические уравнения. Логарифмические неравенства.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Тема5</w:t>
      </w:r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. Тригонометрические формулы (6</w:t>
      </w: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</w:t>
      </w:r>
      <w:r w:rsidR="003131FF">
        <w:rPr>
          <w:rFonts w:ascii="Times New Roman" w:eastAsia="Times New Roman" w:hAnsi="Times New Roman"/>
          <w:sz w:val="28"/>
          <w:szCs w:val="28"/>
          <w:lang w:eastAsia="ru-RU"/>
        </w:rPr>
        <w:t>α</w:t>
      </w: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 и -</w:t>
      </w:r>
      <w:r w:rsidR="003131FF">
        <w:rPr>
          <w:rFonts w:ascii="Times New Roman" w:eastAsia="Times New Roman" w:hAnsi="Times New Roman"/>
          <w:sz w:val="28"/>
          <w:szCs w:val="28"/>
          <w:lang w:eastAsia="ru-RU"/>
        </w:rPr>
        <w:t>α</w:t>
      </w: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. Формулы сложения. Синус, косинус и тангенс двойного угла. Синус, косинус и тангенс половинного угла. Формулы приведения. Сумма и разность синусов. Сумма и разность косинусов.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proofErr w:type="gramStart"/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proofErr w:type="gramEnd"/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Тригонометрические уравнения (8</w:t>
      </w: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Уравнения </w:t>
      </w:r>
      <w:proofErr w:type="spellStart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cos</w:t>
      </w:r>
      <w:proofErr w:type="spellEnd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 x = a, </w:t>
      </w:r>
      <w:proofErr w:type="spellStart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sin</w:t>
      </w:r>
      <w:proofErr w:type="spellEnd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 x = a, </w:t>
      </w:r>
      <w:proofErr w:type="spellStart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 x = а. Решение тригонометрических уравнений. Примеры решения простейших тригонометрических неравенств.</w:t>
      </w:r>
    </w:p>
    <w:p w:rsidR="009B6527" w:rsidRPr="009B6527" w:rsidRDefault="009B6527" w:rsidP="009B6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527" w:rsidRPr="009B6527" w:rsidRDefault="009B6527" w:rsidP="009B6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527" w:rsidRPr="009B6527" w:rsidRDefault="009B6527" w:rsidP="009B65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9B6527" w:rsidRPr="009B6527" w:rsidRDefault="009B6527" w:rsidP="009B6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3.Календарно-тематическое планирование.</w:t>
      </w:r>
    </w:p>
    <w:p w:rsidR="009B6527" w:rsidRPr="009B6527" w:rsidRDefault="009B6527" w:rsidP="009B6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8"/>
        <w:gridCol w:w="5534"/>
        <w:gridCol w:w="987"/>
        <w:gridCol w:w="1417"/>
        <w:gridCol w:w="1281"/>
      </w:tblGrid>
      <w:tr w:rsidR="004B060A" w:rsidRPr="009B6527" w:rsidTr="004B060A">
        <w:trPr>
          <w:trHeight w:val="6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</w:t>
            </w:r>
            <w:r w:rsidR="004B0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чания</w:t>
            </w:r>
            <w:proofErr w:type="spellEnd"/>
            <w:proofErr w:type="gramEnd"/>
          </w:p>
        </w:tc>
      </w:tr>
      <w:tr w:rsidR="004B060A" w:rsidRPr="009B6527" w:rsidTr="004B060A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Действительные числа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0D18F0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5сен-10</w:t>
            </w:r>
            <w:r w:rsidR="000D1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Целые и рациональные числа.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DF1AA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5B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Действительные числа.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4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Бесконечно-убывающая геометрическая прогрессия.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8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Арифметический корень натуральной степени.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с рациональным показателем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DF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3окт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5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с действительным показателем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Степенная функция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0D18F0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17окт-14</w:t>
            </w:r>
            <w:r w:rsidR="000D1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Степенная функция, ее свойства и график.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Иррациональные уравнения.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DF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24,7ноя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40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Иррациональные неравенства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DF1A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Показательная функция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0D18F0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21ноя-12</w:t>
            </w:r>
            <w:r w:rsidR="000D1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Показательная функция, ее свойства и график.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5B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21ноя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Показательные уравнения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5B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Показательные и неравенства.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5B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5дек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5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Системы показательных уравнений и неравенств.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5B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Логарифмическая функция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2313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дек-30янв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Логарифмы. </w:t>
            </w:r>
            <w:r w:rsidR="008402F1"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Свойства логарифмов.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574F3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5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Логарифмические уравнения.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DF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DF1A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41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18-20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Логарифмические неравенства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081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16,23,30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Тригонометрические формулы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231398" w:rsidP="00994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6фев</w:t>
            </w:r>
            <w:r w:rsidR="00DF1A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994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52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Зависимость между синусом, косинусом и тангенсом одного и того же угла.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Тригонометрические тождества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Синус, косинус и тангенс углов </w:t>
            </w:r>
            <w:r w:rsidRPr="009B6527">
              <w:rPr>
                <w:rFonts w:ascii="Times New Roman" w:eastAsia="Times New Roman" w:hAnsi="Times New Roman"/>
                <w:position w:val="-10"/>
                <w:sz w:val="28"/>
                <w:szCs w:val="28"/>
                <w:lang w:eastAsia="ru-RU"/>
              </w:rPr>
              <w:object w:dxaOrig="825" w:dyaOrig="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12.6pt" o:ole="">
                  <v:imagedata r:id="rId6" o:title=""/>
                </v:shape>
                <o:OLEObject Type="Embed" ProgID="Equation.3" ShapeID="_x0000_i1025" DrawAspect="Content" ObjectID="_1763118103" r:id="rId7"/>
              </w:objec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Формулы сложения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94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Формулы приведения.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840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5мар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5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и разность синусов. Сумма и разность косинусов.</w:t>
            </w:r>
          </w:p>
          <w:p w:rsidR="004B060A" w:rsidRDefault="004B060A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1AAC" w:rsidRPr="009B6527" w:rsidRDefault="00DF1AAC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840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994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Тригонометрические уравнения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4B060A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231398" w:rsidP="00994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994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ар-21</w:t>
            </w:r>
            <w:bookmarkStart w:id="0" w:name="_GoBack"/>
            <w:bookmarkEnd w:id="0"/>
            <w:r w:rsidR="005B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Уравнения  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cos x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= 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994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Уравнения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 xml:space="preserve">  sin x = 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94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Уравнения</w:t>
            </w:r>
            <w:proofErr w:type="spellStart"/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tg</w:t>
            </w:r>
            <w:proofErr w:type="spellEnd"/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 xml:space="preserve"> x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= 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51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4B0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,31</w:t>
            </w:r>
            <w:r w:rsidR="0005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Решение тригонометрических уравнений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4B060A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94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994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23, 7</w:t>
            </w:r>
            <w:r w:rsidR="00840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4B060A">
        <w:trPr>
          <w:trHeight w:val="51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4B060A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  <w:r w:rsidR="0005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,34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простейших тригонометрических  неравенств.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23139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14,21мая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6FB6" w:rsidRDefault="00876FB6" w:rsidP="0035361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876FB6" w:rsidSect="000D0EE1">
      <w:pgSz w:w="11906" w:h="16838"/>
      <w:pgMar w:top="993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CDE"/>
    <w:multiLevelType w:val="multilevel"/>
    <w:tmpl w:val="E2B846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FB6"/>
    <w:rsid w:val="00057666"/>
    <w:rsid w:val="00081CFA"/>
    <w:rsid w:val="000D0EE1"/>
    <w:rsid w:val="000D18F0"/>
    <w:rsid w:val="000E646A"/>
    <w:rsid w:val="00231398"/>
    <w:rsid w:val="002574F3"/>
    <w:rsid w:val="00312BC3"/>
    <w:rsid w:val="003131FF"/>
    <w:rsid w:val="00353610"/>
    <w:rsid w:val="004B060A"/>
    <w:rsid w:val="005B7716"/>
    <w:rsid w:val="008402F1"/>
    <w:rsid w:val="00876FB6"/>
    <w:rsid w:val="009945EB"/>
    <w:rsid w:val="009B6527"/>
    <w:rsid w:val="00BC0ED4"/>
    <w:rsid w:val="00BC5F50"/>
    <w:rsid w:val="00C36411"/>
    <w:rsid w:val="00D46FDF"/>
    <w:rsid w:val="00DA4CEA"/>
    <w:rsid w:val="00DF1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E1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0D0EE1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D0EE1"/>
    <w:rPr>
      <w:rFonts w:ascii="Symbol" w:hAnsi="Symbol" w:cs="Symbol"/>
    </w:rPr>
  </w:style>
  <w:style w:type="character" w:customStyle="1" w:styleId="WW8Num1z1">
    <w:name w:val="WW8Num1z1"/>
    <w:qFormat/>
    <w:rsid w:val="000D0EE1"/>
    <w:rPr>
      <w:rFonts w:ascii="Courier New" w:hAnsi="Courier New" w:cs="Courier New"/>
    </w:rPr>
  </w:style>
  <w:style w:type="character" w:customStyle="1" w:styleId="WW8Num1z2">
    <w:name w:val="WW8Num1z2"/>
    <w:qFormat/>
    <w:rsid w:val="000D0EE1"/>
    <w:rPr>
      <w:rFonts w:ascii="Wingdings" w:hAnsi="Wingdings" w:cs="Wingdings"/>
    </w:rPr>
  </w:style>
  <w:style w:type="character" w:customStyle="1" w:styleId="WW8Num2z0">
    <w:name w:val="WW8Num2z0"/>
    <w:qFormat/>
    <w:rsid w:val="000D0EE1"/>
    <w:rPr>
      <w:rFonts w:ascii="Symbol" w:hAnsi="Symbol" w:cs="Symbol"/>
    </w:rPr>
  </w:style>
  <w:style w:type="character" w:customStyle="1" w:styleId="WW8Num2z1">
    <w:name w:val="WW8Num2z1"/>
    <w:qFormat/>
    <w:rsid w:val="000D0EE1"/>
    <w:rPr>
      <w:rFonts w:ascii="Courier New" w:hAnsi="Courier New" w:cs="Courier New"/>
    </w:rPr>
  </w:style>
  <w:style w:type="character" w:customStyle="1" w:styleId="WW8Num2z2">
    <w:name w:val="WW8Num2z2"/>
    <w:qFormat/>
    <w:rsid w:val="000D0EE1"/>
    <w:rPr>
      <w:rFonts w:ascii="Wingdings" w:hAnsi="Wingdings" w:cs="Wingdings"/>
    </w:rPr>
  </w:style>
  <w:style w:type="character" w:customStyle="1" w:styleId="WW8Num3z0">
    <w:name w:val="WW8Num3z0"/>
    <w:qFormat/>
    <w:rsid w:val="000D0EE1"/>
    <w:rPr>
      <w:b/>
    </w:rPr>
  </w:style>
  <w:style w:type="character" w:customStyle="1" w:styleId="WW8Num3z1">
    <w:name w:val="WW8Num3z1"/>
    <w:qFormat/>
    <w:rsid w:val="000D0EE1"/>
    <w:rPr>
      <w:rFonts w:ascii="Symbol" w:hAnsi="Symbol" w:cs="Symbol"/>
    </w:rPr>
  </w:style>
  <w:style w:type="character" w:customStyle="1" w:styleId="WW8Num3z3">
    <w:name w:val="WW8Num3z3"/>
    <w:qFormat/>
    <w:rsid w:val="000D0EE1"/>
  </w:style>
  <w:style w:type="character" w:customStyle="1" w:styleId="WW8Num3z4">
    <w:name w:val="WW8Num3z4"/>
    <w:qFormat/>
    <w:rsid w:val="000D0EE1"/>
  </w:style>
  <w:style w:type="character" w:customStyle="1" w:styleId="WW8Num3z5">
    <w:name w:val="WW8Num3z5"/>
    <w:qFormat/>
    <w:rsid w:val="000D0EE1"/>
  </w:style>
  <w:style w:type="character" w:customStyle="1" w:styleId="WW8Num3z6">
    <w:name w:val="WW8Num3z6"/>
    <w:qFormat/>
    <w:rsid w:val="000D0EE1"/>
  </w:style>
  <w:style w:type="character" w:customStyle="1" w:styleId="WW8Num3z7">
    <w:name w:val="WW8Num3z7"/>
    <w:qFormat/>
    <w:rsid w:val="000D0EE1"/>
  </w:style>
  <w:style w:type="character" w:customStyle="1" w:styleId="WW8Num3z8">
    <w:name w:val="WW8Num3z8"/>
    <w:qFormat/>
    <w:rsid w:val="000D0EE1"/>
  </w:style>
  <w:style w:type="character" w:customStyle="1" w:styleId="WW8Num4z0">
    <w:name w:val="WW8Num4z0"/>
    <w:qFormat/>
    <w:rsid w:val="000D0EE1"/>
    <w:rPr>
      <w:rFonts w:ascii="Symbol" w:hAnsi="Symbol" w:cs="Symbol"/>
    </w:rPr>
  </w:style>
  <w:style w:type="character" w:customStyle="1" w:styleId="WW8Num4z1">
    <w:name w:val="WW8Num4z1"/>
    <w:qFormat/>
    <w:rsid w:val="000D0EE1"/>
    <w:rPr>
      <w:rFonts w:ascii="Courier New" w:hAnsi="Courier New" w:cs="Courier New"/>
    </w:rPr>
  </w:style>
  <w:style w:type="character" w:customStyle="1" w:styleId="WW8Num4z2">
    <w:name w:val="WW8Num4z2"/>
    <w:qFormat/>
    <w:rsid w:val="000D0EE1"/>
    <w:rPr>
      <w:rFonts w:ascii="Wingdings" w:hAnsi="Wingdings" w:cs="Wingdings"/>
    </w:rPr>
  </w:style>
  <w:style w:type="character" w:customStyle="1" w:styleId="WW8Num5z0">
    <w:name w:val="WW8Num5z0"/>
    <w:qFormat/>
    <w:rsid w:val="000D0EE1"/>
    <w:rPr>
      <w:rFonts w:ascii="Symbol" w:hAnsi="Symbol" w:cs="Symbol"/>
    </w:rPr>
  </w:style>
  <w:style w:type="character" w:customStyle="1" w:styleId="WW8Num5z1">
    <w:name w:val="WW8Num5z1"/>
    <w:qFormat/>
    <w:rsid w:val="000D0EE1"/>
    <w:rPr>
      <w:rFonts w:ascii="Courier New" w:hAnsi="Courier New" w:cs="Courier New"/>
    </w:rPr>
  </w:style>
  <w:style w:type="character" w:customStyle="1" w:styleId="WW8Num5z2">
    <w:name w:val="WW8Num5z2"/>
    <w:qFormat/>
    <w:rsid w:val="000D0EE1"/>
    <w:rPr>
      <w:rFonts w:ascii="Wingdings" w:hAnsi="Wingdings" w:cs="Wingdings"/>
    </w:rPr>
  </w:style>
  <w:style w:type="character" w:customStyle="1" w:styleId="WW8Num6z0">
    <w:name w:val="WW8Num6z0"/>
    <w:qFormat/>
    <w:rsid w:val="000D0EE1"/>
    <w:rPr>
      <w:rFonts w:ascii="Symbol" w:hAnsi="Symbol" w:cs="Symbol"/>
    </w:rPr>
  </w:style>
  <w:style w:type="character" w:customStyle="1" w:styleId="WW8Num6z1">
    <w:name w:val="WW8Num6z1"/>
    <w:qFormat/>
    <w:rsid w:val="000D0EE1"/>
    <w:rPr>
      <w:rFonts w:ascii="Courier New" w:hAnsi="Courier New" w:cs="Courier New"/>
    </w:rPr>
  </w:style>
  <w:style w:type="character" w:customStyle="1" w:styleId="WW8Num6z2">
    <w:name w:val="WW8Num6z2"/>
    <w:qFormat/>
    <w:rsid w:val="000D0EE1"/>
    <w:rPr>
      <w:rFonts w:ascii="Wingdings" w:hAnsi="Wingdings" w:cs="Wingdings"/>
    </w:rPr>
  </w:style>
  <w:style w:type="character" w:customStyle="1" w:styleId="WW8Num7z0">
    <w:name w:val="WW8Num7z0"/>
    <w:qFormat/>
    <w:rsid w:val="000D0EE1"/>
    <w:rPr>
      <w:rFonts w:ascii="Symbol" w:hAnsi="Symbol" w:cs="Symbol"/>
    </w:rPr>
  </w:style>
  <w:style w:type="character" w:customStyle="1" w:styleId="WW8Num7z1">
    <w:name w:val="WW8Num7z1"/>
    <w:qFormat/>
    <w:rsid w:val="000D0EE1"/>
    <w:rPr>
      <w:rFonts w:ascii="Courier New" w:hAnsi="Courier New" w:cs="Courier New"/>
    </w:rPr>
  </w:style>
  <w:style w:type="character" w:customStyle="1" w:styleId="WW8Num7z2">
    <w:name w:val="WW8Num7z2"/>
    <w:qFormat/>
    <w:rsid w:val="000D0EE1"/>
    <w:rPr>
      <w:rFonts w:ascii="Wingdings" w:hAnsi="Wingdings" w:cs="Wingdings"/>
    </w:rPr>
  </w:style>
  <w:style w:type="character" w:customStyle="1" w:styleId="WW8Num8z0">
    <w:name w:val="WW8Num8z0"/>
    <w:qFormat/>
    <w:rsid w:val="000D0EE1"/>
    <w:rPr>
      <w:rFonts w:ascii="Symbol" w:hAnsi="Symbol" w:cs="Symbol"/>
    </w:rPr>
  </w:style>
  <w:style w:type="character" w:customStyle="1" w:styleId="WW8Num8z1">
    <w:name w:val="WW8Num8z1"/>
    <w:qFormat/>
    <w:rsid w:val="000D0EE1"/>
    <w:rPr>
      <w:rFonts w:ascii="Courier New" w:hAnsi="Courier New" w:cs="Courier New"/>
    </w:rPr>
  </w:style>
  <w:style w:type="character" w:customStyle="1" w:styleId="WW8Num8z2">
    <w:name w:val="WW8Num8z2"/>
    <w:qFormat/>
    <w:rsid w:val="000D0EE1"/>
    <w:rPr>
      <w:rFonts w:ascii="Wingdings" w:hAnsi="Wingdings" w:cs="Wingdings"/>
    </w:rPr>
  </w:style>
  <w:style w:type="character" w:customStyle="1" w:styleId="WW8Num9z0">
    <w:name w:val="WW8Num9z0"/>
    <w:qFormat/>
    <w:rsid w:val="000D0EE1"/>
    <w:rPr>
      <w:rFonts w:ascii="Symbol" w:hAnsi="Symbol" w:cs="Symbol"/>
    </w:rPr>
  </w:style>
  <w:style w:type="character" w:customStyle="1" w:styleId="WW8Num9z1">
    <w:name w:val="WW8Num9z1"/>
    <w:qFormat/>
    <w:rsid w:val="000D0EE1"/>
    <w:rPr>
      <w:rFonts w:ascii="Courier New" w:hAnsi="Courier New" w:cs="Courier New"/>
    </w:rPr>
  </w:style>
  <w:style w:type="character" w:customStyle="1" w:styleId="WW8Num9z2">
    <w:name w:val="WW8Num9z2"/>
    <w:qFormat/>
    <w:rsid w:val="000D0EE1"/>
    <w:rPr>
      <w:rFonts w:ascii="Wingdings" w:hAnsi="Wingdings" w:cs="Wingdings"/>
    </w:rPr>
  </w:style>
  <w:style w:type="character" w:customStyle="1" w:styleId="WW8Num10z0">
    <w:name w:val="WW8Num10z0"/>
    <w:qFormat/>
    <w:rsid w:val="000D0EE1"/>
    <w:rPr>
      <w:rFonts w:ascii="Symbol" w:hAnsi="Symbol" w:cs="Symbol"/>
    </w:rPr>
  </w:style>
  <w:style w:type="character" w:customStyle="1" w:styleId="WW8Num10z1">
    <w:name w:val="WW8Num10z1"/>
    <w:qFormat/>
    <w:rsid w:val="000D0EE1"/>
    <w:rPr>
      <w:rFonts w:ascii="Courier New" w:hAnsi="Courier New" w:cs="Courier New"/>
    </w:rPr>
  </w:style>
  <w:style w:type="character" w:customStyle="1" w:styleId="WW8Num10z2">
    <w:name w:val="WW8Num10z2"/>
    <w:qFormat/>
    <w:rsid w:val="000D0EE1"/>
    <w:rPr>
      <w:rFonts w:ascii="Wingdings" w:hAnsi="Wingdings" w:cs="Wingdings"/>
    </w:rPr>
  </w:style>
  <w:style w:type="character" w:styleId="a3">
    <w:name w:val="Placeholder Text"/>
    <w:qFormat/>
    <w:rsid w:val="000D0EE1"/>
    <w:rPr>
      <w:color w:val="808080"/>
    </w:rPr>
  </w:style>
  <w:style w:type="character" w:customStyle="1" w:styleId="a4">
    <w:name w:val="Текст выноски Знак"/>
    <w:qFormat/>
    <w:rsid w:val="000D0E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0D0E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">
    <w:name w:val="Heading"/>
    <w:basedOn w:val="a"/>
    <w:next w:val="a5"/>
    <w:qFormat/>
    <w:rsid w:val="000D0EE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0D0EE1"/>
    <w:pPr>
      <w:spacing w:after="140"/>
    </w:pPr>
  </w:style>
  <w:style w:type="paragraph" w:styleId="a6">
    <w:name w:val="List"/>
    <w:basedOn w:val="a5"/>
    <w:rsid w:val="000D0EE1"/>
  </w:style>
  <w:style w:type="paragraph" w:styleId="a7">
    <w:name w:val="caption"/>
    <w:basedOn w:val="a"/>
    <w:qFormat/>
    <w:rsid w:val="000D0E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D0EE1"/>
    <w:pPr>
      <w:suppressLineNumbers/>
    </w:pPr>
  </w:style>
  <w:style w:type="paragraph" w:styleId="a8">
    <w:name w:val="List Paragraph"/>
    <w:basedOn w:val="a"/>
    <w:qFormat/>
    <w:rsid w:val="000D0EE1"/>
    <w:pPr>
      <w:ind w:left="720"/>
      <w:contextualSpacing/>
    </w:pPr>
  </w:style>
  <w:style w:type="paragraph" w:styleId="a9">
    <w:name w:val="Balloon Text"/>
    <w:basedOn w:val="a"/>
    <w:qFormat/>
    <w:rsid w:val="000D0E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qFormat/>
    <w:rsid w:val="000D0EE1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0D0EE1"/>
    <w:pPr>
      <w:suppressLineNumbers/>
    </w:pPr>
  </w:style>
  <w:style w:type="paragraph" w:customStyle="1" w:styleId="TableHeading">
    <w:name w:val="Table Heading"/>
    <w:basedOn w:val="TableContents"/>
    <w:qFormat/>
    <w:rsid w:val="000D0EE1"/>
    <w:pPr>
      <w:jc w:val="center"/>
    </w:pPr>
    <w:rPr>
      <w:b/>
      <w:bCs/>
    </w:rPr>
  </w:style>
  <w:style w:type="numbering" w:customStyle="1" w:styleId="WW8Num1">
    <w:name w:val="WW8Num1"/>
    <w:qFormat/>
    <w:rsid w:val="000D0EE1"/>
  </w:style>
  <w:style w:type="numbering" w:customStyle="1" w:styleId="WW8Num2">
    <w:name w:val="WW8Num2"/>
    <w:qFormat/>
    <w:rsid w:val="000D0EE1"/>
  </w:style>
  <w:style w:type="numbering" w:customStyle="1" w:styleId="WW8Num3">
    <w:name w:val="WW8Num3"/>
    <w:qFormat/>
    <w:rsid w:val="000D0EE1"/>
  </w:style>
  <w:style w:type="numbering" w:customStyle="1" w:styleId="WW8Num4">
    <w:name w:val="WW8Num4"/>
    <w:qFormat/>
    <w:rsid w:val="000D0EE1"/>
  </w:style>
  <w:style w:type="numbering" w:customStyle="1" w:styleId="WW8Num5">
    <w:name w:val="WW8Num5"/>
    <w:qFormat/>
    <w:rsid w:val="000D0EE1"/>
  </w:style>
  <w:style w:type="numbering" w:customStyle="1" w:styleId="WW8Num6">
    <w:name w:val="WW8Num6"/>
    <w:qFormat/>
    <w:rsid w:val="000D0EE1"/>
  </w:style>
  <w:style w:type="numbering" w:customStyle="1" w:styleId="WW8Num7">
    <w:name w:val="WW8Num7"/>
    <w:qFormat/>
    <w:rsid w:val="000D0EE1"/>
  </w:style>
  <w:style w:type="numbering" w:customStyle="1" w:styleId="WW8Num8">
    <w:name w:val="WW8Num8"/>
    <w:qFormat/>
    <w:rsid w:val="000D0EE1"/>
  </w:style>
  <w:style w:type="numbering" w:customStyle="1" w:styleId="WW8Num9">
    <w:name w:val="WW8Num9"/>
    <w:qFormat/>
    <w:rsid w:val="000D0EE1"/>
  </w:style>
  <w:style w:type="numbering" w:customStyle="1" w:styleId="WW8Num10">
    <w:name w:val="WW8Num10"/>
    <w:qFormat/>
    <w:rsid w:val="000D0EE1"/>
  </w:style>
  <w:style w:type="table" w:styleId="ab">
    <w:name w:val="Table Grid"/>
    <w:basedOn w:val="a1"/>
    <w:rsid w:val="00D46FDF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styleId="a3">
    <w:name w:val="Placeholder Text"/>
    <w:qFormat/>
    <w:rPr>
      <w:color w:val="808080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b">
    <w:name w:val="Table Grid"/>
    <w:basedOn w:val="a1"/>
    <w:rsid w:val="00D46FDF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2016-09-20T16:40:00Z</cp:lastPrinted>
  <dcterms:created xsi:type="dcterms:W3CDTF">2021-09-02T11:22:00Z</dcterms:created>
  <dcterms:modified xsi:type="dcterms:W3CDTF">2023-12-03T11:15:00Z</dcterms:modified>
  <dc:language>en-US</dc:language>
</cp:coreProperties>
</file>